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BIBLIOGRAFÍA CASTILLO DE BENALUP O TORRE DE LA MORITA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Bibliografía Histórica y Estudios (Orden Cronológico)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"Privilegio Rodado de Alfonso X el Sabio"</w:t>
      </w:r>
      <w:r w:rsidDel="00000000" w:rsidR="00000000" w:rsidRPr="00000000">
        <w:rPr>
          <w:rtl w:val="0"/>
        </w:rPr>
        <w:t xml:space="preserve"> (siglo XIII).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Archivo Ducal de Medina Sidonia (ADMS). (Siglos XV-XVI).</w:t>
      </w:r>
      <w:r w:rsidDel="00000000" w:rsidR="00000000" w:rsidRPr="00000000">
        <w:rPr>
          <w:rtl w:val="0"/>
        </w:rPr>
        <w:t xml:space="preserve"> Sección de Fortificaciones.Palacio de Guzmán el Bueno, Sanlúcar de Barrameda.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Archivo General de Simancas. (1752).</w:t>
      </w:r>
      <w:r w:rsidDel="00000000" w:rsidR="00000000" w:rsidRPr="00000000">
        <w:rPr>
          <w:rtl w:val="0"/>
        </w:rPr>
        <w:t xml:space="preserve"> Catastro de la Ensenada: Medina Sidonia.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Madoz, P. (1845-1850).</w:t>
      </w:r>
      <w:r w:rsidDel="00000000" w:rsidR="00000000" w:rsidRPr="00000000">
        <w:rPr>
          <w:rtl w:val="0"/>
        </w:rPr>
        <w:t xml:space="preserve"> Diccionario geográfico-estadístico-histórico de España.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Coello, F. (1848-1868).</w:t>
      </w:r>
      <w:r w:rsidDel="00000000" w:rsidR="00000000" w:rsidRPr="00000000">
        <w:rPr>
          <w:rtl w:val="0"/>
        </w:rPr>
        <w:t xml:space="preserve"> Atlas de España y sus posesiones de Ultramar: Provincia de Cádiz. Madrid.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Hemeroteca Digital de la Biblioteca Nacional de España.</w:t>
      </w:r>
      <w:r w:rsidDel="00000000" w:rsidR="00000000" w:rsidRPr="00000000">
        <w:rPr>
          <w:rtl w:val="0"/>
        </w:rPr>
        <w:t xml:space="preserve"> Artículos varios sobre Medina Sidonia y Casas Viejas (Siglos XIX-XX).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 Pardo de Figueroa, M. (Doctor Thebussem</w:t>
      </w:r>
      <w:r w:rsidDel="00000000" w:rsidR="00000000" w:rsidRPr="00000000">
        <w:rPr>
          <w:rtl w:val="0"/>
        </w:rPr>
        <w:t xml:space="preserve">=anagrama de la palabra “embustes” con h intercalada). </w:t>
      </w:r>
      <w:r w:rsidDel="00000000" w:rsidR="00000000" w:rsidRPr="00000000">
        <w:rPr>
          <w:b w:val="1"/>
          <w:bCs w:val="1"/>
          <w:rtl w:val="0"/>
        </w:rPr>
        <w:t xml:space="preserve">(1861)</w:t>
      </w:r>
      <w:r w:rsidDel="00000000" w:rsidR="00000000" w:rsidRPr="00000000">
        <w:rPr>
          <w:rtl w:val="0"/>
        </w:rPr>
        <w:t xml:space="preserve">. Plano y noticias del Alcázar y Castillo de la ciudad de Medina Sidonia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Martínez y Delgado, F. (1875)</w:t>
      </w:r>
      <w:r w:rsidDel="00000000" w:rsidR="00000000" w:rsidRPr="00000000">
        <w:rPr>
          <w:rtl w:val="0"/>
        </w:rPr>
        <w:t xml:space="preserve">. Historia de la ciudad de Medina.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Romero de Torres, E. (1908)</w:t>
      </w:r>
      <w:r w:rsidDel="00000000" w:rsidR="00000000" w:rsidRPr="00000000">
        <w:rPr>
          <w:rtl w:val="0"/>
        </w:rPr>
        <w:t xml:space="preserve">. Torre de la Morita (Benalup) (Fotografía). Fototeca del Patrimonio Histórico, Archivo Moreno. Instituto del Patrimonio Cultural de España (IPCE), Madrid.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BOE (Boletín Oficial del Estado). (1949).</w:t>
      </w:r>
      <w:r w:rsidDel="00000000" w:rsidR="00000000" w:rsidRPr="00000000">
        <w:rPr>
          <w:rtl w:val="0"/>
        </w:rPr>
        <w:t xml:space="preserve"> Decreto de 22 de abril de 1949 sobre la protección de los castillos españoles.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Terán, Manuel de. (1951).</w:t>
      </w:r>
      <w:r w:rsidDel="00000000" w:rsidR="00000000" w:rsidRPr="00000000">
        <w:rPr>
          <w:rtl w:val="0"/>
        </w:rPr>
        <w:t xml:space="preserve"> "La Laguna de la Janda y su cuenca". En: Estudios Geográficos.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Ministerio de Educación y Ciencia. (1968).</w:t>
      </w:r>
      <w:r w:rsidDel="00000000" w:rsidR="00000000" w:rsidRPr="00000000">
        <w:rPr>
          <w:rtl w:val="0"/>
        </w:rPr>
        <w:t xml:space="preserve"> Inventario de Arquitectura Militar (Castillos de España). Madrid: Dirección General de Bellas Artes.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Revista Canapé.</w:t>
      </w:r>
      <w:r w:rsidDel="00000000" w:rsidR="00000000" w:rsidRPr="00000000">
        <w:rPr>
          <w:rtl w:val="0"/>
        </w:rPr>
        <w:t xml:space="preserve"> Publicación cultural de Benalup-Casas viejas (Ediciones varias entre </w:t>
      </w:r>
      <w:r w:rsidDel="00000000" w:rsidR="00000000" w:rsidRPr="00000000">
        <w:rPr>
          <w:b w:val="1"/>
          <w:bCs w:val="1"/>
          <w:rtl w:val="0"/>
        </w:rPr>
        <w:t xml:space="preserve">1980-2005</w:t>
      </w:r>
      <w:r w:rsidDel="00000000" w:rsidR="00000000" w:rsidRPr="00000000">
        <w:rPr>
          <w:rtl w:val="0"/>
        </w:rPr>
        <w:t xml:space="preserve">. Sección de Historia y Patrimonio.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González Benítez, J</w:t>
      </w:r>
      <w:r w:rsidDel="00000000" w:rsidR="00000000" w:rsidRPr="00000000">
        <w:rPr>
          <w:rtl w:val="0"/>
        </w:rPr>
        <w:t xml:space="preserve">. “La Torre de la Morita: apuntes para su historia”. En Revista Canapé (Benalup-Casas Viejas).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Valdecantos Dema, 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(1996)</w:t>
      </w:r>
      <w:r w:rsidDel="00000000" w:rsidR="00000000" w:rsidRPr="00000000">
        <w:rPr>
          <w:rtl w:val="0"/>
        </w:rPr>
        <w:t xml:space="preserve">. Castillos de Cádiz. Ediciones de la Diputación de Cádiz.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Fresnadillo, Rosario y Valdecantos, Rodrigo. (1997).</w:t>
      </w:r>
      <w:r w:rsidDel="00000000" w:rsidR="00000000" w:rsidRPr="00000000">
        <w:rPr>
          <w:rtl w:val="0"/>
        </w:rPr>
        <w:t xml:space="preserve"> (Castillos de España (Tomo 1: Castillos de Andalucía. Editorial Everest.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Sánchez Hierro, J. G.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(2002).</w:t>
      </w:r>
      <w:r w:rsidDel="00000000" w:rsidR="00000000" w:rsidRPr="00000000">
        <w:rPr>
          <w:rtl w:val="0"/>
        </w:rPr>
        <w:t xml:space="preserve"> "La formación de la frontera de la Janda". En: Actas de las IV Jornadas de Historia de la Janda.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Martínez Guerra, Fco J. </w:t>
      </w:r>
      <w:r w:rsidDel="00000000" w:rsidR="00000000" w:rsidRPr="00000000">
        <w:rPr>
          <w:rtl w:val="0"/>
        </w:rPr>
        <w:t xml:space="preserve">La canción de Aisha. En: Revista de Estudios de la Janda.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Gutierrez Baena, S. (2006-Presente).</w:t>
      </w:r>
      <w:r w:rsidDel="00000000" w:rsidR="00000000" w:rsidRPr="00000000">
        <w:rPr>
          <w:rtl w:val="0"/>
        </w:rPr>
        <w:t xml:space="preserve"> Blog Historia de Casas Viejas.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Pascual Barea, J. (2011).</w:t>
      </w:r>
      <w:r w:rsidDel="00000000" w:rsidR="00000000" w:rsidRPr="00000000">
        <w:rPr>
          <w:rtl w:val="0"/>
        </w:rPr>
        <w:t xml:space="preserve"> "El castillo de Benalup y el origen de Casas Viejas".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García Sanjuán, L. y otros. (2018).</w:t>
      </w:r>
      <w:r w:rsidDel="00000000" w:rsidR="00000000" w:rsidRPr="00000000">
        <w:rPr>
          <w:rtl w:val="0"/>
        </w:rPr>
        <w:t xml:space="preserve"> Las sociedades de la Prehistoria Reciente en la Cuenca del Río Barbate.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Hispania Nostra. (2021).</w:t>
      </w:r>
      <w:r w:rsidDel="00000000" w:rsidR="00000000" w:rsidRPr="00000000">
        <w:rPr>
          <w:rtl w:val="0"/>
        </w:rPr>
        <w:t xml:space="preserve"> "Torre de la Morita". Lista Roja del Patrimonio.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Delegación Municipal de Patrimonio / Oficina Técnica. (2022).</w:t>
      </w:r>
      <w:r w:rsidDel="00000000" w:rsidR="00000000" w:rsidRPr="00000000">
        <w:rPr>
          <w:rtl w:val="0"/>
        </w:rPr>
        <w:t xml:space="preserve"> Informe técnico sobre el estado de estabilidad estructural y riesgos de desprendimiento en la Torre de la Morita. Benalup-Casas Viejas: Ayuntamiento.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Plataforma Ciudadana por el Patrimonio de Benalup. (2023).</w:t>
      </w:r>
      <w:r w:rsidDel="00000000" w:rsidR="00000000" w:rsidRPr="00000000">
        <w:rPr>
          <w:rtl w:val="0"/>
        </w:rPr>
        <w:t xml:space="preserve"> Manifiesto por la consolidación urgente y titularidad pública de la Torre de la Morita.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Instituto Geográfico Nacional (IGN). (2024).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Visor Iberpix: Cartografía Histórica y Mapas Topográficos Nacionales (MTN50)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Instituto Andaluz del Patrimonio Histórico (IAPH). (s.f. Actualizado en 2024)</w:t>
      </w:r>
      <w:r w:rsidDel="00000000" w:rsidR="00000000" w:rsidRPr="00000000">
        <w:rPr>
          <w:rtl w:val="0"/>
        </w:rPr>
        <w:t xml:space="preserve">. “Torre de Benalup”. Guía Digital del Patrimonio Cultural de Andalucía.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Ayuntamiento de Benalup-Casas Viejas. (2005/Actualizado).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Plan General de Ordenación Urbana (PGOU): Catálogo de Bienes Protegidos. Ficha 01: Torre de la Morita / Castillo de Benalup.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VV.AA.</w:t>
      </w:r>
      <w:r w:rsidDel="00000000" w:rsidR="00000000" w:rsidRPr="00000000">
        <w:rPr>
          <w:rtl w:val="0"/>
        </w:rPr>
        <w:t xml:space="preserve"> (Varios años). Reportajes y grabaciones del entorno de la Janda y la Morita.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ind w:right="600"/>
        <w:rPr/>
      </w:pPr>
      <w:r w:rsidDel="00000000" w:rsidR="00000000" w:rsidRPr="00000000">
        <w:rPr>
          <w:rtl w:val="0"/>
        </w:rPr>
        <w:t xml:space="preserve">Esta bibliografía combina </w:t>
      </w:r>
      <w:r w:rsidDel="00000000" w:rsidR="00000000" w:rsidRPr="00000000">
        <w:rPr>
          <w:b w:val="1"/>
          <w:bCs w:val="1"/>
          <w:rtl w:val="0"/>
        </w:rPr>
        <w:t xml:space="preserve">documentos históricos y cartografía antigua</w:t>
      </w:r>
      <w:r w:rsidDel="00000000" w:rsidR="00000000" w:rsidRPr="00000000">
        <w:rPr>
          <w:rtl w:val="0"/>
        </w:rPr>
        <w:t xml:space="preserve"> con </w:t>
      </w:r>
      <w:r w:rsidDel="00000000" w:rsidR="00000000" w:rsidRPr="00000000">
        <w:rPr>
          <w:b w:val="1"/>
          <w:bCs w:val="1"/>
          <w:rtl w:val="0"/>
        </w:rPr>
        <w:t xml:space="preserve">informes técnicos y estudios actuales</w:t>
      </w:r>
      <w:r w:rsidDel="00000000" w:rsidR="00000000" w:rsidRPr="00000000">
        <w:rPr>
          <w:rtl w:val="0"/>
        </w:rPr>
        <w:t xml:space="preserve"> a la que han sumado diversas actuaciones de la sociedad civil. Se intenta ofrecer una visión lo más completa posible de su valor histórico y de la urgencia de su conservación hoy día.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